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26CA" w14:textId="77777777" w:rsidR="00487599" w:rsidRPr="00A33871" w:rsidRDefault="00487599" w:rsidP="00487599">
      <w:pPr>
        <w:spacing w:line="360" w:lineRule="auto"/>
        <w:jc w:val="center"/>
        <w:rPr>
          <w:b/>
        </w:rPr>
      </w:pPr>
      <w:bookmarkStart w:id="0" w:name="_Hlk29289785"/>
      <w:bookmarkStart w:id="1" w:name="_GoBack"/>
    </w:p>
    <w:p w14:paraId="3357EDBF" w14:textId="77777777" w:rsidR="00487599" w:rsidRDefault="00487599" w:rsidP="00487599">
      <w:pPr>
        <w:spacing w:line="360" w:lineRule="auto"/>
        <w:rPr>
          <w:b/>
        </w:rPr>
      </w:pPr>
    </w:p>
    <w:p w14:paraId="4F489479" w14:textId="77777777" w:rsidR="00487599" w:rsidRDefault="00487599" w:rsidP="00487599">
      <w:pPr>
        <w:spacing w:line="360" w:lineRule="auto"/>
        <w:rPr>
          <w:b/>
          <w:sz w:val="24"/>
          <w:szCs w:val="24"/>
        </w:rPr>
      </w:pPr>
      <w:r w:rsidRPr="00A33871">
        <w:rPr>
          <w:b/>
        </w:rPr>
        <w:t>Press release: FOR IMMEDIATE RELEASE</w:t>
      </w:r>
    </w:p>
    <w:p w14:paraId="2E74C8DD" w14:textId="53F7529B" w:rsidR="00487599" w:rsidRDefault="00487599" w:rsidP="00487599">
      <w:pPr>
        <w:spacing w:line="360" w:lineRule="auto"/>
        <w:rPr>
          <w:b/>
          <w:sz w:val="24"/>
          <w:szCs w:val="24"/>
        </w:rPr>
      </w:pPr>
      <w:r>
        <w:rPr>
          <w:b/>
          <w:sz w:val="24"/>
          <w:szCs w:val="24"/>
        </w:rPr>
        <w:t xml:space="preserve">17 January </w:t>
      </w:r>
      <w:r w:rsidRPr="00770226">
        <w:rPr>
          <w:b/>
          <w:sz w:val="24"/>
          <w:szCs w:val="24"/>
        </w:rPr>
        <w:t>20</w:t>
      </w:r>
      <w:r>
        <w:rPr>
          <w:b/>
          <w:sz w:val="24"/>
          <w:szCs w:val="24"/>
        </w:rPr>
        <w:t>20</w:t>
      </w:r>
    </w:p>
    <w:p w14:paraId="514A9722" w14:textId="77777777" w:rsidR="00487599" w:rsidRPr="00487599" w:rsidRDefault="00487599" w:rsidP="00487599">
      <w:pPr>
        <w:spacing w:line="360" w:lineRule="auto"/>
        <w:jc w:val="center"/>
        <w:rPr>
          <w:b/>
          <w:color w:val="FF0000"/>
          <w:sz w:val="28"/>
          <w:szCs w:val="28"/>
        </w:rPr>
      </w:pPr>
    </w:p>
    <w:p w14:paraId="2451050C" w14:textId="67E4ABF5" w:rsidR="00487599" w:rsidRPr="00487599" w:rsidRDefault="00487599" w:rsidP="00487599">
      <w:pPr>
        <w:shd w:val="clear" w:color="auto" w:fill="FFFFFF"/>
        <w:jc w:val="center"/>
        <w:rPr>
          <w:b/>
          <w:color w:val="222222"/>
          <w:sz w:val="28"/>
          <w:szCs w:val="28"/>
        </w:rPr>
      </w:pPr>
      <w:r w:rsidRPr="00487599">
        <w:rPr>
          <w:b/>
          <w:color w:val="222222"/>
          <w:sz w:val="28"/>
          <w:szCs w:val="28"/>
        </w:rPr>
        <w:t>JV behind £1bn Purfleet-on-Thames regeneration welcomes £75 million government funding boost</w:t>
      </w:r>
    </w:p>
    <w:p w14:paraId="533B6943" w14:textId="77777777" w:rsidR="00487599" w:rsidRDefault="00487599" w:rsidP="00487599">
      <w:pPr>
        <w:shd w:val="clear" w:color="auto" w:fill="FFFFFF"/>
        <w:rPr>
          <w:b/>
          <w:color w:val="222222"/>
        </w:rPr>
      </w:pPr>
    </w:p>
    <w:p w14:paraId="29420941" w14:textId="77777777" w:rsidR="00487599" w:rsidRPr="00487599" w:rsidRDefault="00487599" w:rsidP="00E81D38">
      <w:pPr>
        <w:numPr>
          <w:ilvl w:val="0"/>
          <w:numId w:val="1"/>
        </w:numPr>
        <w:shd w:val="clear" w:color="auto" w:fill="FFFFFF"/>
        <w:spacing w:line="360" w:lineRule="auto"/>
        <w:rPr>
          <w:color w:val="222222"/>
          <w:sz w:val="24"/>
          <w:szCs w:val="24"/>
        </w:rPr>
      </w:pPr>
      <w:r w:rsidRPr="00487599">
        <w:rPr>
          <w:color w:val="222222"/>
          <w:sz w:val="24"/>
          <w:szCs w:val="24"/>
        </w:rPr>
        <w:t xml:space="preserve">Chancellor announces £75m of funding for Purfleet-on-Thames regeneration </w:t>
      </w:r>
    </w:p>
    <w:p w14:paraId="6569DB40" w14:textId="77777777" w:rsidR="00487599" w:rsidRPr="00487599" w:rsidRDefault="00487599" w:rsidP="00E81D38">
      <w:pPr>
        <w:numPr>
          <w:ilvl w:val="0"/>
          <w:numId w:val="1"/>
        </w:numPr>
        <w:shd w:val="clear" w:color="auto" w:fill="FFFFFF"/>
        <w:spacing w:line="360" w:lineRule="auto"/>
        <w:rPr>
          <w:color w:val="222222"/>
          <w:sz w:val="24"/>
          <w:szCs w:val="24"/>
        </w:rPr>
      </w:pPr>
      <w:r w:rsidRPr="00487599">
        <w:rPr>
          <w:color w:val="222222"/>
          <w:sz w:val="24"/>
          <w:szCs w:val="24"/>
        </w:rPr>
        <w:t xml:space="preserve">Housing Infrastructure Fund is designed to support key regions across the country </w:t>
      </w:r>
    </w:p>
    <w:p w14:paraId="290D21E2" w14:textId="77777777" w:rsidR="00487599" w:rsidRPr="00487599" w:rsidRDefault="00487599" w:rsidP="00E81D38">
      <w:pPr>
        <w:numPr>
          <w:ilvl w:val="0"/>
          <w:numId w:val="1"/>
        </w:numPr>
        <w:shd w:val="clear" w:color="auto" w:fill="FFFFFF"/>
        <w:spacing w:line="360" w:lineRule="auto"/>
        <w:rPr>
          <w:color w:val="222222"/>
          <w:sz w:val="24"/>
          <w:szCs w:val="24"/>
        </w:rPr>
      </w:pPr>
      <w:r w:rsidRPr="00487599">
        <w:rPr>
          <w:color w:val="222222"/>
          <w:sz w:val="24"/>
          <w:szCs w:val="24"/>
        </w:rPr>
        <w:t>Purfleet-on-Thames will soon be home to world-class creative hub as well as 2,850 new homes</w:t>
      </w:r>
    </w:p>
    <w:p w14:paraId="77D9A9B3" w14:textId="77777777" w:rsidR="00487599" w:rsidRPr="00487599" w:rsidRDefault="00487599" w:rsidP="00E81D38">
      <w:pPr>
        <w:shd w:val="clear" w:color="auto" w:fill="FFFFFF"/>
        <w:spacing w:line="360" w:lineRule="auto"/>
        <w:rPr>
          <w:b/>
          <w:color w:val="222222"/>
          <w:sz w:val="24"/>
          <w:szCs w:val="24"/>
        </w:rPr>
      </w:pPr>
    </w:p>
    <w:p w14:paraId="7450269E" w14:textId="4F3B1932" w:rsidR="00487599" w:rsidRPr="00487599" w:rsidRDefault="00487599" w:rsidP="00E81D38">
      <w:pPr>
        <w:shd w:val="clear" w:color="auto" w:fill="FFFFFF"/>
        <w:spacing w:line="360" w:lineRule="auto"/>
        <w:rPr>
          <w:color w:val="222222"/>
          <w:sz w:val="24"/>
          <w:szCs w:val="24"/>
        </w:rPr>
      </w:pPr>
      <w:r w:rsidRPr="00487599">
        <w:rPr>
          <w:color w:val="222222"/>
          <w:sz w:val="24"/>
          <w:szCs w:val="24"/>
        </w:rPr>
        <w:t xml:space="preserve">Purfleet Centre Regeneration Ltd (PCRL) has welcomed the Chancellor’s pledge for £75m of Housing Infrastructure Funding to support the £1bn regeneration of Purfleet-on-Thames town </w:t>
      </w:r>
      <w:proofErr w:type="spellStart"/>
      <w:r w:rsidRPr="00487599">
        <w:rPr>
          <w:color w:val="222222"/>
          <w:sz w:val="24"/>
          <w:szCs w:val="24"/>
        </w:rPr>
        <w:t>centre</w:t>
      </w:r>
      <w:proofErr w:type="spellEnd"/>
      <w:r w:rsidRPr="00487599">
        <w:rPr>
          <w:color w:val="222222"/>
          <w:sz w:val="24"/>
          <w:szCs w:val="24"/>
        </w:rPr>
        <w:t>, which will help transform the Essex town into a world</w:t>
      </w:r>
      <w:r w:rsidR="0078359D">
        <w:rPr>
          <w:color w:val="222222"/>
          <w:sz w:val="24"/>
          <w:szCs w:val="24"/>
        </w:rPr>
        <w:t xml:space="preserve"> class</w:t>
      </w:r>
      <w:r w:rsidRPr="00487599">
        <w:rPr>
          <w:color w:val="222222"/>
          <w:sz w:val="24"/>
          <w:szCs w:val="24"/>
        </w:rPr>
        <w:t xml:space="preserve"> creative hub. </w:t>
      </w:r>
    </w:p>
    <w:p w14:paraId="41E67F7F" w14:textId="77777777" w:rsidR="00487599" w:rsidRPr="00487599" w:rsidRDefault="00487599" w:rsidP="00E81D38">
      <w:pPr>
        <w:shd w:val="clear" w:color="auto" w:fill="FFFFFF"/>
        <w:spacing w:line="360" w:lineRule="auto"/>
        <w:rPr>
          <w:color w:val="222222"/>
          <w:sz w:val="24"/>
          <w:szCs w:val="24"/>
        </w:rPr>
      </w:pPr>
    </w:p>
    <w:p w14:paraId="42B60DF8" w14:textId="77777777" w:rsidR="00487599" w:rsidRPr="00487599" w:rsidRDefault="00487599" w:rsidP="00E81D38">
      <w:pPr>
        <w:shd w:val="clear" w:color="auto" w:fill="FFFFFF"/>
        <w:spacing w:line="360" w:lineRule="auto"/>
        <w:rPr>
          <w:color w:val="222222"/>
          <w:sz w:val="24"/>
          <w:szCs w:val="24"/>
        </w:rPr>
      </w:pPr>
      <w:r w:rsidRPr="00487599">
        <w:rPr>
          <w:color w:val="222222"/>
          <w:sz w:val="24"/>
          <w:szCs w:val="24"/>
        </w:rPr>
        <w:t xml:space="preserve">The funding will be used to provide vital infrastructure including replacing the level crossing with a bridge over the railway and a new health </w:t>
      </w:r>
      <w:proofErr w:type="spellStart"/>
      <w:r w:rsidRPr="00487599">
        <w:rPr>
          <w:color w:val="222222"/>
          <w:sz w:val="24"/>
          <w:szCs w:val="24"/>
        </w:rPr>
        <w:t>centre</w:t>
      </w:r>
      <w:proofErr w:type="spellEnd"/>
      <w:r w:rsidRPr="00487599">
        <w:rPr>
          <w:color w:val="222222"/>
          <w:sz w:val="24"/>
          <w:szCs w:val="24"/>
        </w:rPr>
        <w:t>, river wall, drainage and other important utility infrastructure.</w:t>
      </w:r>
    </w:p>
    <w:p w14:paraId="5D42ACF9" w14:textId="77777777" w:rsidR="00487599" w:rsidRPr="00487599" w:rsidRDefault="00487599" w:rsidP="00E81D38">
      <w:pPr>
        <w:shd w:val="clear" w:color="auto" w:fill="FFFFFF"/>
        <w:spacing w:line="360" w:lineRule="auto"/>
        <w:rPr>
          <w:color w:val="222222"/>
          <w:sz w:val="24"/>
          <w:szCs w:val="24"/>
        </w:rPr>
      </w:pPr>
    </w:p>
    <w:p w14:paraId="61F2AA0A" w14:textId="5228D9F3" w:rsidR="00487599" w:rsidRPr="00487599" w:rsidRDefault="00487599" w:rsidP="00E81D38">
      <w:pPr>
        <w:shd w:val="clear" w:color="auto" w:fill="FFFFFF"/>
        <w:spacing w:line="360" w:lineRule="auto"/>
        <w:rPr>
          <w:color w:val="222222"/>
          <w:sz w:val="24"/>
          <w:szCs w:val="24"/>
        </w:rPr>
      </w:pPr>
      <w:r w:rsidRPr="00487599">
        <w:rPr>
          <w:color w:val="222222"/>
          <w:sz w:val="24"/>
          <w:szCs w:val="24"/>
        </w:rPr>
        <w:t xml:space="preserve">Bid proposals for the redevelopment were submitted in 2018 by </w:t>
      </w:r>
      <w:proofErr w:type="spellStart"/>
      <w:r w:rsidRPr="00487599">
        <w:rPr>
          <w:color w:val="222222"/>
          <w:sz w:val="24"/>
          <w:szCs w:val="24"/>
        </w:rPr>
        <w:t>Thurrock</w:t>
      </w:r>
      <w:proofErr w:type="spellEnd"/>
      <w:r w:rsidRPr="00487599">
        <w:rPr>
          <w:color w:val="222222"/>
          <w:sz w:val="24"/>
          <w:szCs w:val="24"/>
        </w:rPr>
        <w:t xml:space="preserve"> Council, who are working with development partner PCRL, a joint venture between Swan Housing Association and mixed-use regeneration and social infrastructure specialists Urban Catalyst.</w:t>
      </w:r>
    </w:p>
    <w:p w14:paraId="35723CD1" w14:textId="77777777" w:rsidR="00487599" w:rsidRPr="00487599" w:rsidRDefault="00487599" w:rsidP="00E81D38">
      <w:pPr>
        <w:shd w:val="clear" w:color="auto" w:fill="FFFFFF"/>
        <w:spacing w:line="360" w:lineRule="auto"/>
        <w:rPr>
          <w:color w:val="222222"/>
          <w:sz w:val="24"/>
          <w:szCs w:val="24"/>
        </w:rPr>
      </w:pPr>
    </w:p>
    <w:p w14:paraId="7A93E913" w14:textId="77777777" w:rsidR="00487599" w:rsidRPr="00487599" w:rsidRDefault="00487599" w:rsidP="00E81D38">
      <w:pPr>
        <w:shd w:val="clear" w:color="auto" w:fill="FFFFFF"/>
        <w:spacing w:line="360" w:lineRule="auto"/>
        <w:rPr>
          <w:color w:val="222222"/>
          <w:sz w:val="24"/>
          <w:szCs w:val="24"/>
        </w:rPr>
      </w:pPr>
      <w:r w:rsidRPr="00487599">
        <w:rPr>
          <w:color w:val="222222"/>
          <w:sz w:val="24"/>
          <w:szCs w:val="24"/>
        </w:rPr>
        <w:lastRenderedPageBreak/>
        <w:t xml:space="preserve">Together, the two </w:t>
      </w:r>
      <w:proofErr w:type="spellStart"/>
      <w:r w:rsidRPr="00487599">
        <w:rPr>
          <w:color w:val="222222"/>
          <w:sz w:val="24"/>
          <w:szCs w:val="24"/>
        </w:rPr>
        <w:t>organisations</w:t>
      </w:r>
      <w:proofErr w:type="spellEnd"/>
      <w:r w:rsidRPr="00487599">
        <w:rPr>
          <w:color w:val="222222"/>
          <w:sz w:val="24"/>
          <w:szCs w:val="24"/>
        </w:rPr>
        <w:t xml:space="preserve"> are creating a vibrant new riverside community in Purfleet-on-Thames.</w:t>
      </w:r>
    </w:p>
    <w:p w14:paraId="1761853A" w14:textId="77777777" w:rsidR="00487599" w:rsidRPr="00487599" w:rsidRDefault="00487599" w:rsidP="00E81D38">
      <w:pPr>
        <w:shd w:val="clear" w:color="auto" w:fill="FFFFFF"/>
        <w:spacing w:line="360" w:lineRule="auto"/>
        <w:rPr>
          <w:color w:val="222222"/>
          <w:sz w:val="24"/>
          <w:szCs w:val="24"/>
        </w:rPr>
      </w:pPr>
    </w:p>
    <w:p w14:paraId="1340B759" w14:textId="77777777" w:rsidR="00487599" w:rsidRPr="00487599" w:rsidRDefault="00487599" w:rsidP="00E81D38">
      <w:pPr>
        <w:shd w:val="clear" w:color="auto" w:fill="FFFFFF"/>
        <w:spacing w:line="360" w:lineRule="auto"/>
        <w:rPr>
          <w:color w:val="222222"/>
          <w:sz w:val="24"/>
          <w:szCs w:val="24"/>
        </w:rPr>
      </w:pPr>
      <w:r w:rsidRPr="00487599">
        <w:rPr>
          <w:color w:val="222222"/>
          <w:sz w:val="24"/>
          <w:szCs w:val="24"/>
        </w:rPr>
        <w:t xml:space="preserve">Once completed, the £1bn regeneration will deliver a new town </w:t>
      </w:r>
      <w:proofErr w:type="spellStart"/>
      <w:r w:rsidRPr="00487599">
        <w:rPr>
          <w:color w:val="222222"/>
          <w:sz w:val="24"/>
          <w:szCs w:val="24"/>
        </w:rPr>
        <w:t>centre</w:t>
      </w:r>
      <w:proofErr w:type="spellEnd"/>
      <w:r w:rsidRPr="00487599">
        <w:rPr>
          <w:color w:val="222222"/>
          <w:sz w:val="24"/>
          <w:szCs w:val="24"/>
        </w:rPr>
        <w:t xml:space="preserve"> complete with shops and restaurants. Up to 2,850 new homes will be provided as well, alongside an integrated medical </w:t>
      </w:r>
      <w:proofErr w:type="spellStart"/>
      <w:r w:rsidRPr="00487599">
        <w:rPr>
          <w:color w:val="222222"/>
          <w:sz w:val="24"/>
          <w:szCs w:val="24"/>
        </w:rPr>
        <w:t>centre</w:t>
      </w:r>
      <w:proofErr w:type="spellEnd"/>
      <w:r w:rsidRPr="00487599">
        <w:rPr>
          <w:color w:val="222222"/>
          <w:sz w:val="24"/>
          <w:szCs w:val="24"/>
        </w:rPr>
        <w:t>, improved transport infrastructure and a new primary school.</w:t>
      </w:r>
    </w:p>
    <w:p w14:paraId="34C68A6E" w14:textId="77777777" w:rsidR="00487599" w:rsidRPr="00487599" w:rsidRDefault="00487599" w:rsidP="00E81D38">
      <w:pPr>
        <w:shd w:val="clear" w:color="auto" w:fill="FFFFFF"/>
        <w:spacing w:line="360" w:lineRule="auto"/>
        <w:rPr>
          <w:color w:val="222222"/>
          <w:sz w:val="24"/>
          <w:szCs w:val="24"/>
        </w:rPr>
      </w:pPr>
    </w:p>
    <w:p w14:paraId="3FB9612C" w14:textId="77777777" w:rsidR="00487599" w:rsidRPr="00487599" w:rsidRDefault="00487599" w:rsidP="00E81D38">
      <w:pPr>
        <w:shd w:val="clear" w:color="auto" w:fill="FFFFFF"/>
        <w:spacing w:line="360" w:lineRule="auto"/>
        <w:rPr>
          <w:color w:val="222222"/>
          <w:sz w:val="24"/>
          <w:szCs w:val="24"/>
        </w:rPr>
      </w:pPr>
      <w:r w:rsidRPr="00487599">
        <w:rPr>
          <w:color w:val="222222"/>
          <w:sz w:val="24"/>
          <w:szCs w:val="24"/>
        </w:rPr>
        <w:t>The plans, approved in April last year, also include a 1m sq. ft. ‘media village’ to support the UK’s booming TV and film industry. This will help Purfleet-on-Thames on its journey to becoming a leading creative hub, already being home to High House Production Park and Royal Opera House production workshop.</w:t>
      </w:r>
    </w:p>
    <w:p w14:paraId="45D1AC33" w14:textId="77777777" w:rsidR="00487599" w:rsidRPr="00487599" w:rsidRDefault="00487599" w:rsidP="00E81D38">
      <w:pPr>
        <w:shd w:val="clear" w:color="auto" w:fill="FFFFFF"/>
        <w:spacing w:line="360" w:lineRule="auto"/>
        <w:rPr>
          <w:color w:val="222222"/>
          <w:sz w:val="24"/>
          <w:szCs w:val="24"/>
        </w:rPr>
      </w:pPr>
    </w:p>
    <w:p w14:paraId="17C80ADA" w14:textId="77777777" w:rsidR="00487599" w:rsidRPr="00487599" w:rsidRDefault="00487599" w:rsidP="00E81D38">
      <w:pPr>
        <w:shd w:val="clear" w:color="auto" w:fill="FFFFFF"/>
        <w:spacing w:line="360" w:lineRule="auto"/>
        <w:rPr>
          <w:color w:val="222222"/>
          <w:sz w:val="24"/>
          <w:szCs w:val="24"/>
        </w:rPr>
      </w:pPr>
      <w:r w:rsidRPr="00487599">
        <w:rPr>
          <w:color w:val="222222"/>
          <w:sz w:val="24"/>
          <w:szCs w:val="24"/>
        </w:rPr>
        <w:t>Later phases will deliver a new university campus creating a world-class education facility with a focus on health and the creative arts.</w:t>
      </w:r>
    </w:p>
    <w:p w14:paraId="70551D5E" w14:textId="77777777" w:rsidR="00487599" w:rsidRPr="00487599" w:rsidRDefault="00487599" w:rsidP="00E81D38">
      <w:pPr>
        <w:shd w:val="clear" w:color="auto" w:fill="FFFFFF"/>
        <w:spacing w:line="360" w:lineRule="auto"/>
        <w:rPr>
          <w:color w:val="222222"/>
          <w:sz w:val="24"/>
          <w:szCs w:val="24"/>
        </w:rPr>
      </w:pPr>
    </w:p>
    <w:p w14:paraId="0C5486A1" w14:textId="5B233FD1" w:rsidR="00487599" w:rsidRPr="00487599" w:rsidRDefault="00487599" w:rsidP="00E81D38">
      <w:pPr>
        <w:shd w:val="clear" w:color="auto" w:fill="FFFFFF"/>
        <w:spacing w:line="360" w:lineRule="auto"/>
        <w:rPr>
          <w:color w:val="222222"/>
          <w:sz w:val="24"/>
          <w:szCs w:val="24"/>
        </w:rPr>
      </w:pPr>
      <w:r w:rsidRPr="00487599">
        <w:rPr>
          <w:color w:val="222222"/>
          <w:sz w:val="24"/>
          <w:szCs w:val="24"/>
        </w:rPr>
        <w:t>The green light was given to the regeneration’s first phase in January, consisting of 61 new high-quality family homes, a children’s play area, and an orchard walk. This phase will reinstate public access to Hollow Woods</w:t>
      </w:r>
      <w:r w:rsidR="00E81D38">
        <w:rPr>
          <w:color w:val="222222"/>
          <w:sz w:val="24"/>
          <w:szCs w:val="24"/>
        </w:rPr>
        <w:t xml:space="preserve"> </w:t>
      </w:r>
      <w:r w:rsidRPr="00487599">
        <w:rPr>
          <w:color w:val="222222"/>
          <w:sz w:val="24"/>
          <w:szCs w:val="24"/>
        </w:rPr>
        <w:t xml:space="preserve">and will form part of the </w:t>
      </w:r>
      <w:proofErr w:type="gramStart"/>
      <w:r w:rsidRPr="00487599">
        <w:rPr>
          <w:color w:val="222222"/>
          <w:sz w:val="24"/>
          <w:szCs w:val="24"/>
        </w:rPr>
        <w:t>2.36 hectare</w:t>
      </w:r>
      <w:proofErr w:type="gramEnd"/>
      <w:r w:rsidRPr="00487599">
        <w:rPr>
          <w:color w:val="222222"/>
          <w:sz w:val="24"/>
          <w:szCs w:val="24"/>
        </w:rPr>
        <w:t xml:space="preserve"> development which has been designed to enhance the green links to Purfleet’s Conservation Area. Preliminary works are anticipated to start on site this summer.</w:t>
      </w:r>
    </w:p>
    <w:p w14:paraId="21BD7C1F" w14:textId="77777777" w:rsidR="00487599" w:rsidRPr="00487599" w:rsidRDefault="00487599" w:rsidP="00E81D38">
      <w:pPr>
        <w:shd w:val="clear" w:color="auto" w:fill="FFFFFF"/>
        <w:spacing w:line="360" w:lineRule="auto"/>
        <w:rPr>
          <w:color w:val="222222"/>
          <w:sz w:val="24"/>
          <w:szCs w:val="24"/>
        </w:rPr>
      </w:pPr>
    </w:p>
    <w:p w14:paraId="7D4F7C7C" w14:textId="77777777" w:rsidR="00487599" w:rsidRPr="00487599" w:rsidRDefault="00487599" w:rsidP="00E81D38">
      <w:pPr>
        <w:shd w:val="clear" w:color="auto" w:fill="FFFFFF"/>
        <w:spacing w:line="360" w:lineRule="auto"/>
        <w:rPr>
          <w:color w:val="222222"/>
          <w:sz w:val="24"/>
          <w:szCs w:val="24"/>
        </w:rPr>
      </w:pPr>
      <w:r w:rsidRPr="00487599">
        <w:rPr>
          <w:color w:val="222222"/>
          <w:sz w:val="24"/>
          <w:szCs w:val="24"/>
        </w:rPr>
        <w:t xml:space="preserve">Urban Catalyst </w:t>
      </w:r>
      <w:proofErr w:type="spellStart"/>
      <w:r w:rsidRPr="00487599">
        <w:rPr>
          <w:color w:val="222222"/>
          <w:sz w:val="24"/>
          <w:szCs w:val="24"/>
        </w:rPr>
        <w:t>specialises</w:t>
      </w:r>
      <w:proofErr w:type="spellEnd"/>
      <w:r w:rsidRPr="00487599">
        <w:rPr>
          <w:color w:val="222222"/>
          <w:sz w:val="24"/>
          <w:szCs w:val="24"/>
        </w:rPr>
        <w:t xml:space="preserve"> in social infrastructure and complex mixed-use urban regeneration projects. Set up by industry veteran Ken Dytor, the firm is behind a string of successful projects, including the </w:t>
      </w:r>
      <w:proofErr w:type="spellStart"/>
      <w:r w:rsidRPr="00487599">
        <w:rPr>
          <w:color w:val="222222"/>
          <w:sz w:val="24"/>
          <w:szCs w:val="24"/>
        </w:rPr>
        <w:t>Bermondsey</w:t>
      </w:r>
      <w:proofErr w:type="spellEnd"/>
      <w:r w:rsidRPr="00487599">
        <w:rPr>
          <w:color w:val="222222"/>
          <w:sz w:val="24"/>
          <w:szCs w:val="24"/>
        </w:rPr>
        <w:t xml:space="preserve"> Square development in London, which delivered new retail, hotel and offices alongside performing arts space and art house cinema.</w:t>
      </w:r>
    </w:p>
    <w:p w14:paraId="6D67AF55" w14:textId="77777777" w:rsidR="00487599" w:rsidRPr="00487599" w:rsidRDefault="00487599" w:rsidP="00E81D38">
      <w:pPr>
        <w:shd w:val="clear" w:color="auto" w:fill="FFFFFF"/>
        <w:spacing w:line="360" w:lineRule="auto"/>
        <w:rPr>
          <w:color w:val="222222"/>
          <w:sz w:val="24"/>
          <w:szCs w:val="24"/>
        </w:rPr>
      </w:pPr>
    </w:p>
    <w:p w14:paraId="3DBE4DAF" w14:textId="0727B6FE" w:rsidR="00487599" w:rsidRPr="00487599" w:rsidRDefault="00487599" w:rsidP="00E81D38">
      <w:pPr>
        <w:shd w:val="clear" w:color="auto" w:fill="FFFFFF"/>
        <w:spacing w:line="360" w:lineRule="auto"/>
        <w:rPr>
          <w:color w:val="222222"/>
          <w:sz w:val="24"/>
          <w:szCs w:val="24"/>
        </w:rPr>
      </w:pPr>
      <w:r w:rsidRPr="00487599">
        <w:rPr>
          <w:color w:val="222222"/>
          <w:sz w:val="24"/>
          <w:szCs w:val="24"/>
        </w:rPr>
        <w:lastRenderedPageBreak/>
        <w:t>Swan Housing Association is one of the largest housing providers in Essex and East London, with over 11,000 homes under management and a further 8,500 homes in the pipeline, including the 2,850 planned for Purfleet-on-Thames.</w:t>
      </w:r>
    </w:p>
    <w:p w14:paraId="48B70B84" w14:textId="77777777" w:rsidR="00487599" w:rsidRPr="00487599" w:rsidRDefault="00487599" w:rsidP="0078359D">
      <w:pPr>
        <w:shd w:val="clear" w:color="auto" w:fill="FFFFFF"/>
        <w:spacing w:line="360" w:lineRule="auto"/>
        <w:rPr>
          <w:color w:val="222222"/>
          <w:sz w:val="24"/>
          <w:szCs w:val="24"/>
        </w:rPr>
      </w:pPr>
    </w:p>
    <w:p w14:paraId="41C7CF46" w14:textId="23D503A5" w:rsidR="0078359D" w:rsidRDefault="00487599" w:rsidP="0078359D">
      <w:pPr>
        <w:spacing w:line="360" w:lineRule="auto"/>
        <w:rPr>
          <w:rFonts w:eastAsia="Times New Roman"/>
        </w:rPr>
      </w:pPr>
      <w:r w:rsidRPr="00487599">
        <w:rPr>
          <w:rStyle w:val="bumpedfont15"/>
          <w:b/>
          <w:bCs/>
          <w:color w:val="000000"/>
          <w:sz w:val="24"/>
          <w:szCs w:val="24"/>
        </w:rPr>
        <w:t>Sir Tim Laurence, Chairman of PCRL, said:</w:t>
      </w:r>
      <w:r w:rsidRPr="00487599">
        <w:rPr>
          <w:color w:val="222222"/>
          <w:sz w:val="24"/>
          <w:szCs w:val="24"/>
        </w:rPr>
        <w:t xml:space="preserve"> </w:t>
      </w:r>
      <w:r w:rsidRPr="0078359D">
        <w:rPr>
          <w:color w:val="222222"/>
          <w:sz w:val="24"/>
          <w:szCs w:val="24"/>
        </w:rPr>
        <w:t>"</w:t>
      </w:r>
      <w:r w:rsidR="0078359D" w:rsidRPr="0078359D">
        <w:rPr>
          <w:rFonts w:eastAsia="Times New Roman"/>
          <w:sz w:val="24"/>
          <w:szCs w:val="24"/>
        </w:rPr>
        <w:t xml:space="preserve">The Chancellor’s pledge of £75M towards key elements of the regeneration of Purfleet-on-Thames, including a bridge over the railway, a new Integrated medical </w:t>
      </w:r>
      <w:proofErr w:type="spellStart"/>
      <w:r w:rsidR="0078359D" w:rsidRPr="0078359D">
        <w:rPr>
          <w:rFonts w:eastAsia="Times New Roman"/>
          <w:sz w:val="24"/>
          <w:szCs w:val="24"/>
        </w:rPr>
        <w:t>centre</w:t>
      </w:r>
      <w:proofErr w:type="spellEnd"/>
      <w:r w:rsidR="0078359D" w:rsidRPr="0078359D">
        <w:rPr>
          <w:rFonts w:eastAsia="Times New Roman"/>
          <w:sz w:val="24"/>
          <w:szCs w:val="24"/>
        </w:rPr>
        <w:t xml:space="preserve"> and other social infrastructure, is a huge vote of confidence. It demonstrates that infrastructure investment is not just about the big flagship projects like HS2, it’s also about making a real difference to peoples’ lives here in the Thames Estuary and in other regions of UK. This is a prime example of the Government, Local Authority and private sector working together at all levels to unlock the huge growth potential in this fast-developing area.”</w:t>
      </w:r>
    </w:p>
    <w:p w14:paraId="30141243" w14:textId="77777777" w:rsidR="00487599" w:rsidRPr="00487599" w:rsidRDefault="00487599" w:rsidP="00487599">
      <w:pPr>
        <w:spacing w:line="360" w:lineRule="auto"/>
        <w:rPr>
          <w:sz w:val="24"/>
          <w:szCs w:val="24"/>
        </w:rPr>
      </w:pPr>
    </w:p>
    <w:p w14:paraId="0D0D5874" w14:textId="77777777" w:rsidR="00487599" w:rsidRPr="00487599" w:rsidRDefault="00487599" w:rsidP="00487599">
      <w:pPr>
        <w:spacing w:line="360" w:lineRule="auto"/>
        <w:rPr>
          <w:sz w:val="24"/>
          <w:szCs w:val="24"/>
        </w:rPr>
      </w:pPr>
      <w:r w:rsidRPr="00487599">
        <w:rPr>
          <w:sz w:val="24"/>
          <w:szCs w:val="24"/>
        </w:rPr>
        <w:t>Ends//</w:t>
      </w:r>
    </w:p>
    <w:p w14:paraId="540711E3" w14:textId="77777777" w:rsidR="00487599" w:rsidRDefault="00487599" w:rsidP="00487599">
      <w:pPr>
        <w:spacing w:line="360" w:lineRule="auto"/>
        <w:rPr>
          <w:sz w:val="24"/>
          <w:szCs w:val="24"/>
        </w:rPr>
      </w:pPr>
    </w:p>
    <w:p w14:paraId="2E4610B3" w14:textId="77777777" w:rsidR="00487599" w:rsidRDefault="00487599" w:rsidP="00487599">
      <w:pPr>
        <w:spacing w:line="360" w:lineRule="auto"/>
        <w:rPr>
          <w:b/>
          <w:bCs/>
          <w:sz w:val="24"/>
          <w:szCs w:val="24"/>
        </w:rPr>
      </w:pPr>
      <w:r w:rsidRPr="00307ADE">
        <w:rPr>
          <w:b/>
          <w:bCs/>
          <w:sz w:val="24"/>
          <w:szCs w:val="24"/>
        </w:rPr>
        <w:t xml:space="preserve">Media </w:t>
      </w:r>
      <w:r>
        <w:rPr>
          <w:b/>
          <w:bCs/>
          <w:sz w:val="24"/>
          <w:szCs w:val="24"/>
        </w:rPr>
        <w:t>c</w:t>
      </w:r>
      <w:r w:rsidRPr="00307ADE">
        <w:rPr>
          <w:b/>
          <w:bCs/>
          <w:sz w:val="24"/>
          <w:szCs w:val="24"/>
        </w:rPr>
        <w:t>ontact</w:t>
      </w:r>
      <w:r>
        <w:rPr>
          <w:b/>
          <w:bCs/>
          <w:sz w:val="24"/>
          <w:szCs w:val="24"/>
        </w:rPr>
        <w:t>s</w:t>
      </w:r>
    </w:p>
    <w:p w14:paraId="50FB77B2" w14:textId="77777777" w:rsidR="00487599" w:rsidRDefault="00487599" w:rsidP="00487599">
      <w:pPr>
        <w:spacing w:line="360" w:lineRule="auto"/>
        <w:rPr>
          <w:b/>
          <w:bCs/>
          <w:sz w:val="24"/>
          <w:szCs w:val="24"/>
        </w:rPr>
      </w:pPr>
      <w:r>
        <w:rPr>
          <w:b/>
          <w:bCs/>
          <w:sz w:val="24"/>
          <w:szCs w:val="24"/>
        </w:rPr>
        <w:t>Swan Housing Association</w:t>
      </w:r>
    </w:p>
    <w:p w14:paraId="5A2BCB3E" w14:textId="77777777" w:rsidR="00487599" w:rsidRDefault="00487599" w:rsidP="00487599">
      <w:pPr>
        <w:spacing w:line="360" w:lineRule="auto"/>
        <w:rPr>
          <w:rFonts w:eastAsia="Times New Roman"/>
          <w:bCs/>
          <w:sz w:val="24"/>
          <w:szCs w:val="24"/>
        </w:rPr>
      </w:pPr>
      <w:r w:rsidRPr="00307ADE">
        <w:rPr>
          <w:rFonts w:eastAsia="Times New Roman"/>
          <w:bCs/>
          <w:sz w:val="24"/>
          <w:szCs w:val="24"/>
        </w:rPr>
        <w:t>Hilary Philpott, Head of Communications</w:t>
      </w:r>
      <w:r>
        <w:rPr>
          <w:rFonts w:eastAsia="Times New Roman"/>
          <w:bCs/>
          <w:sz w:val="24"/>
          <w:szCs w:val="24"/>
        </w:rPr>
        <w:t>, Swan Housing Association</w:t>
      </w:r>
    </w:p>
    <w:p w14:paraId="5D20F2B9" w14:textId="77777777" w:rsidR="00487599" w:rsidRDefault="00487599" w:rsidP="00487599">
      <w:pPr>
        <w:spacing w:line="360" w:lineRule="auto"/>
        <w:rPr>
          <w:bCs/>
          <w:sz w:val="24"/>
          <w:szCs w:val="24"/>
        </w:rPr>
      </w:pPr>
      <w:r w:rsidRPr="00307ADE">
        <w:rPr>
          <w:rFonts w:eastAsia="Times New Roman"/>
          <w:bCs/>
          <w:sz w:val="24"/>
          <w:szCs w:val="24"/>
        </w:rPr>
        <w:t xml:space="preserve">Telephone: 01277 314398 I Mobile: </w:t>
      </w:r>
      <w:r w:rsidRPr="00307ADE">
        <w:rPr>
          <w:rFonts w:eastAsiaTheme="minorEastAsia"/>
          <w:noProof/>
          <w:sz w:val="24"/>
          <w:szCs w:val="24"/>
        </w:rPr>
        <w:t>07880 198470</w:t>
      </w:r>
    </w:p>
    <w:p w14:paraId="540C7DF2" w14:textId="77777777" w:rsidR="00487599" w:rsidRDefault="00487599" w:rsidP="00487599">
      <w:pPr>
        <w:spacing w:line="360" w:lineRule="auto"/>
        <w:rPr>
          <w:sz w:val="24"/>
          <w:szCs w:val="24"/>
        </w:rPr>
      </w:pPr>
      <w:r w:rsidRPr="00307ADE">
        <w:rPr>
          <w:rFonts w:eastAsia="Times New Roman"/>
          <w:bCs/>
          <w:sz w:val="24"/>
          <w:szCs w:val="24"/>
        </w:rPr>
        <w:t xml:space="preserve">E: </w:t>
      </w:r>
      <w:hyperlink r:id="rId7" w:history="1">
        <w:r w:rsidRPr="00307ADE">
          <w:rPr>
            <w:rStyle w:val="Hyperlink"/>
            <w:sz w:val="24"/>
            <w:szCs w:val="24"/>
          </w:rPr>
          <w:t>hphilpott@swan.org.uk</w:t>
        </w:r>
      </w:hyperlink>
      <w:r w:rsidRPr="00307ADE">
        <w:rPr>
          <w:sz w:val="24"/>
          <w:szCs w:val="24"/>
        </w:rPr>
        <w:t xml:space="preserve"> </w:t>
      </w:r>
      <w:r>
        <w:rPr>
          <w:sz w:val="24"/>
          <w:szCs w:val="24"/>
        </w:rPr>
        <w:br/>
      </w:r>
    </w:p>
    <w:p w14:paraId="7E48857A" w14:textId="77777777" w:rsidR="00487599" w:rsidRPr="00AC7824" w:rsidRDefault="00487599" w:rsidP="00487599">
      <w:pPr>
        <w:spacing w:line="360" w:lineRule="auto"/>
        <w:rPr>
          <w:rFonts w:eastAsia="Times New Roman"/>
          <w:b/>
          <w:bCs/>
          <w:sz w:val="24"/>
          <w:szCs w:val="24"/>
        </w:rPr>
      </w:pPr>
      <w:r w:rsidRPr="00AC7824">
        <w:rPr>
          <w:b/>
          <w:bCs/>
          <w:sz w:val="24"/>
          <w:szCs w:val="24"/>
        </w:rPr>
        <w:t>Urban Catalyst</w:t>
      </w:r>
    </w:p>
    <w:p w14:paraId="3F358DFC" w14:textId="77777777" w:rsidR="00487599" w:rsidRDefault="00487599" w:rsidP="00487599">
      <w:pPr>
        <w:spacing w:line="360" w:lineRule="auto"/>
        <w:rPr>
          <w:sz w:val="24"/>
          <w:szCs w:val="24"/>
        </w:rPr>
      </w:pPr>
      <w:r>
        <w:rPr>
          <w:sz w:val="24"/>
          <w:szCs w:val="24"/>
        </w:rPr>
        <w:t>Tom Roberts, Director, Blackstock</w:t>
      </w:r>
    </w:p>
    <w:p w14:paraId="0494CF59" w14:textId="77777777" w:rsidR="00487599" w:rsidRDefault="00487599" w:rsidP="00487599">
      <w:pPr>
        <w:spacing w:line="360" w:lineRule="auto"/>
        <w:rPr>
          <w:sz w:val="24"/>
          <w:szCs w:val="24"/>
        </w:rPr>
      </w:pPr>
      <w:r>
        <w:rPr>
          <w:sz w:val="24"/>
          <w:szCs w:val="24"/>
        </w:rPr>
        <w:t>Telephone: 020 3137 6361 | Mobile: 07722 440999</w:t>
      </w:r>
    </w:p>
    <w:p w14:paraId="5BE331CB" w14:textId="77777777" w:rsidR="00487599" w:rsidRPr="00AC7824" w:rsidRDefault="00487599" w:rsidP="00487599">
      <w:pPr>
        <w:spacing w:line="360" w:lineRule="auto"/>
        <w:rPr>
          <w:rFonts w:eastAsia="Times New Roman"/>
          <w:bCs/>
          <w:sz w:val="24"/>
          <w:szCs w:val="24"/>
        </w:rPr>
      </w:pPr>
      <w:r>
        <w:rPr>
          <w:sz w:val="24"/>
          <w:szCs w:val="24"/>
        </w:rPr>
        <w:t>E: tom@blackstock.co.uk</w:t>
      </w:r>
    </w:p>
    <w:p w14:paraId="35FA15E2" w14:textId="77777777" w:rsidR="00487599" w:rsidRDefault="00487599" w:rsidP="00487599">
      <w:pPr>
        <w:spacing w:before="100" w:beforeAutospacing="1" w:after="100" w:afterAutospacing="1" w:line="360" w:lineRule="auto"/>
        <w:contextualSpacing/>
        <w:rPr>
          <w:b/>
          <w:sz w:val="24"/>
          <w:szCs w:val="24"/>
        </w:rPr>
      </w:pPr>
    </w:p>
    <w:p w14:paraId="56265079" w14:textId="77777777" w:rsidR="00487599" w:rsidRPr="0086775A" w:rsidRDefault="00487599" w:rsidP="00487599">
      <w:pPr>
        <w:spacing w:before="100" w:beforeAutospacing="1" w:after="100" w:afterAutospacing="1" w:line="360" w:lineRule="auto"/>
        <w:contextualSpacing/>
        <w:rPr>
          <w:sz w:val="24"/>
          <w:szCs w:val="24"/>
        </w:rPr>
      </w:pPr>
      <w:r w:rsidRPr="0086775A">
        <w:rPr>
          <w:b/>
          <w:sz w:val="24"/>
          <w:szCs w:val="24"/>
        </w:rPr>
        <w:t xml:space="preserve">About PCRL: </w:t>
      </w:r>
      <w:r w:rsidRPr="0086775A">
        <w:rPr>
          <w:sz w:val="24"/>
          <w:szCs w:val="24"/>
        </w:rPr>
        <w:t xml:space="preserve">Purfleet Centre Regeneration Limited (PCRL), chaired by Sir Tim Laurence, is a joint venture between Urban Catalyst, Swan Group Ltd., </w:t>
      </w:r>
      <w:proofErr w:type="spellStart"/>
      <w:r w:rsidRPr="0086775A">
        <w:rPr>
          <w:sz w:val="24"/>
          <w:szCs w:val="24"/>
        </w:rPr>
        <w:t>Keltbray</w:t>
      </w:r>
      <w:proofErr w:type="spellEnd"/>
      <w:r w:rsidRPr="0086775A">
        <w:rPr>
          <w:sz w:val="24"/>
          <w:szCs w:val="24"/>
        </w:rPr>
        <w:t xml:space="preserve"> and Sir Tim Laurence. They are working in partnership with </w:t>
      </w:r>
      <w:proofErr w:type="spellStart"/>
      <w:r w:rsidRPr="0086775A">
        <w:rPr>
          <w:sz w:val="24"/>
          <w:szCs w:val="24"/>
        </w:rPr>
        <w:t>Thurrock</w:t>
      </w:r>
      <w:proofErr w:type="spellEnd"/>
      <w:r w:rsidRPr="0086775A">
        <w:rPr>
          <w:sz w:val="24"/>
          <w:szCs w:val="24"/>
        </w:rPr>
        <w:t xml:space="preserve"> Council to deliver the </w:t>
      </w:r>
      <w:r w:rsidRPr="0086775A">
        <w:rPr>
          <w:sz w:val="24"/>
          <w:szCs w:val="24"/>
        </w:rPr>
        <w:lastRenderedPageBreak/>
        <w:t xml:space="preserve">Purfleet regeneration project. </w:t>
      </w:r>
      <w:r>
        <w:rPr>
          <w:sz w:val="24"/>
          <w:szCs w:val="24"/>
        </w:rPr>
        <w:t>The Masterplan includes a</w:t>
      </w:r>
      <w:r w:rsidRPr="0086775A">
        <w:rPr>
          <w:sz w:val="24"/>
          <w:szCs w:val="24"/>
        </w:rPr>
        <w:t xml:space="preserve"> film, TV and media studio facility. The Purfleet regeneration project represents a unique opportunity to deliver a transformational development within the Thames Gateway.</w:t>
      </w:r>
    </w:p>
    <w:p w14:paraId="16EA15D7" w14:textId="77777777" w:rsidR="00487599" w:rsidRPr="0086775A" w:rsidRDefault="00487599" w:rsidP="00487599">
      <w:pPr>
        <w:spacing w:before="100" w:beforeAutospacing="1" w:after="100" w:afterAutospacing="1" w:line="360" w:lineRule="auto"/>
        <w:contextualSpacing/>
        <w:jc w:val="center"/>
        <w:rPr>
          <w:sz w:val="24"/>
          <w:szCs w:val="24"/>
        </w:rPr>
      </w:pPr>
    </w:p>
    <w:p w14:paraId="2D549174" w14:textId="77777777" w:rsidR="00487599" w:rsidRPr="0086775A" w:rsidRDefault="00487599" w:rsidP="00487599">
      <w:pPr>
        <w:spacing w:before="100" w:beforeAutospacing="1" w:after="100" w:afterAutospacing="1" w:line="360" w:lineRule="auto"/>
        <w:contextualSpacing/>
        <w:rPr>
          <w:sz w:val="24"/>
          <w:szCs w:val="24"/>
        </w:rPr>
      </w:pPr>
      <w:r w:rsidRPr="0086775A">
        <w:rPr>
          <w:sz w:val="24"/>
          <w:szCs w:val="24"/>
        </w:rPr>
        <w:t>For more information about PCRL and the Purfleet regeneration project</w:t>
      </w:r>
      <w:r>
        <w:rPr>
          <w:sz w:val="24"/>
          <w:szCs w:val="24"/>
        </w:rPr>
        <w:t xml:space="preserve"> </w:t>
      </w:r>
      <w:r w:rsidRPr="0086775A">
        <w:rPr>
          <w:sz w:val="24"/>
          <w:szCs w:val="24"/>
        </w:rPr>
        <w:t>visit</w:t>
      </w:r>
      <w:r>
        <w:rPr>
          <w:sz w:val="24"/>
          <w:szCs w:val="24"/>
        </w:rPr>
        <w:t>:</w:t>
      </w:r>
      <w:r w:rsidRPr="0086775A">
        <w:rPr>
          <w:sz w:val="24"/>
          <w:szCs w:val="24"/>
        </w:rPr>
        <w:t xml:space="preserve"> </w:t>
      </w:r>
      <w:hyperlink r:id="rId8" w:history="1">
        <w:r w:rsidRPr="0086775A">
          <w:rPr>
            <w:rStyle w:val="Hyperlink"/>
            <w:sz w:val="24"/>
            <w:szCs w:val="24"/>
          </w:rPr>
          <w:t>www.ourpurfleet.com</w:t>
        </w:r>
      </w:hyperlink>
    </w:p>
    <w:p w14:paraId="205CD966" w14:textId="77777777" w:rsidR="00487599" w:rsidRPr="0086775A" w:rsidRDefault="00487599" w:rsidP="00487599">
      <w:pPr>
        <w:spacing w:before="100" w:beforeAutospacing="1" w:after="100" w:afterAutospacing="1" w:line="360" w:lineRule="auto"/>
        <w:contextualSpacing/>
        <w:rPr>
          <w:b/>
          <w:sz w:val="24"/>
          <w:szCs w:val="24"/>
        </w:rPr>
      </w:pPr>
    </w:p>
    <w:p w14:paraId="77D7BFB0" w14:textId="77777777" w:rsidR="00487599" w:rsidRPr="0086775A" w:rsidRDefault="00487599" w:rsidP="00487599">
      <w:pPr>
        <w:spacing w:line="360" w:lineRule="auto"/>
        <w:rPr>
          <w:sz w:val="24"/>
          <w:szCs w:val="24"/>
        </w:rPr>
      </w:pPr>
      <w:r w:rsidRPr="0086775A">
        <w:rPr>
          <w:b/>
          <w:bCs/>
          <w:sz w:val="24"/>
          <w:szCs w:val="24"/>
        </w:rPr>
        <w:t xml:space="preserve">About Swan Housing Association: </w:t>
      </w:r>
      <w:r w:rsidRPr="0086775A">
        <w:rPr>
          <w:sz w:val="24"/>
          <w:szCs w:val="24"/>
        </w:rPr>
        <w:t>Swan Housing Association was first formed in 1994. Swan celebrated its 25</w:t>
      </w:r>
      <w:r w:rsidRPr="0086775A">
        <w:rPr>
          <w:sz w:val="24"/>
          <w:szCs w:val="24"/>
          <w:vertAlign w:val="superscript"/>
        </w:rPr>
        <w:t>th</w:t>
      </w:r>
      <w:r w:rsidRPr="0086775A">
        <w:rPr>
          <w:sz w:val="24"/>
          <w:szCs w:val="24"/>
        </w:rPr>
        <w:t xml:space="preserve"> Anniversary last year (2019) and continues to provide high-quality affordable homes to rent and buy. Every penny we make is reinvested in homes and services for our residents. Today, Swan operates in East London and Essex and locally manages over 11,000 homes, with a secured development pipeline of over 8,000 homes</w:t>
      </w:r>
      <w:r>
        <w:rPr>
          <w:sz w:val="24"/>
          <w:szCs w:val="24"/>
        </w:rPr>
        <w:t xml:space="preserve"> (which is broadly 50% affordable by tenure including social and shared ownership homes)</w:t>
      </w:r>
      <w:r w:rsidRPr="0086775A">
        <w:rPr>
          <w:sz w:val="24"/>
          <w:szCs w:val="24"/>
        </w:rPr>
        <w:t xml:space="preserve"> to be delivered using both traditional and offsite construction by Swan’s in-house developer NU living. We have our own offsite modular housing factory which we are using to deliver high quality new homes including fully </w:t>
      </w:r>
      <w:proofErr w:type="spellStart"/>
      <w:r w:rsidRPr="0086775A">
        <w:rPr>
          <w:sz w:val="24"/>
          <w:szCs w:val="24"/>
        </w:rPr>
        <w:t>customisable</w:t>
      </w:r>
      <w:proofErr w:type="spellEnd"/>
      <w:r w:rsidRPr="0086775A">
        <w:rPr>
          <w:sz w:val="24"/>
          <w:szCs w:val="24"/>
        </w:rPr>
        <w:t xml:space="preserve"> homes.</w:t>
      </w:r>
      <w:r>
        <w:rPr>
          <w:sz w:val="24"/>
          <w:szCs w:val="24"/>
        </w:rPr>
        <w:t xml:space="preserve">  Swan is a strategic partner of both Homes England and the GLA. </w:t>
      </w:r>
    </w:p>
    <w:p w14:paraId="2AE1B654" w14:textId="77777777" w:rsidR="00487599" w:rsidRPr="0086775A" w:rsidRDefault="00487599" w:rsidP="00487599">
      <w:pPr>
        <w:spacing w:line="360" w:lineRule="auto"/>
        <w:rPr>
          <w:sz w:val="24"/>
          <w:szCs w:val="24"/>
        </w:rPr>
      </w:pPr>
      <w:r w:rsidRPr="0086775A">
        <w:rPr>
          <w:sz w:val="24"/>
          <w:szCs w:val="24"/>
        </w:rPr>
        <w:t xml:space="preserve">For more information visit:  </w:t>
      </w:r>
      <w:hyperlink r:id="rId9" w:history="1">
        <w:r w:rsidRPr="0086775A">
          <w:rPr>
            <w:rStyle w:val="Hyperlink"/>
            <w:sz w:val="24"/>
            <w:szCs w:val="24"/>
          </w:rPr>
          <w:t>https://www.swan.org.uk</w:t>
        </w:r>
      </w:hyperlink>
      <w:r w:rsidRPr="0086775A">
        <w:rPr>
          <w:sz w:val="24"/>
          <w:szCs w:val="24"/>
        </w:rPr>
        <w:t xml:space="preserve"> and </w:t>
      </w:r>
      <w:hyperlink r:id="rId10" w:history="1">
        <w:r w:rsidRPr="0086775A">
          <w:rPr>
            <w:rStyle w:val="Hyperlink"/>
            <w:sz w:val="24"/>
            <w:szCs w:val="24"/>
          </w:rPr>
          <w:t>https://www.nuliving.co.uk</w:t>
        </w:r>
      </w:hyperlink>
      <w:r w:rsidRPr="0086775A">
        <w:rPr>
          <w:sz w:val="24"/>
          <w:szCs w:val="24"/>
        </w:rPr>
        <w:t xml:space="preserve"> </w:t>
      </w:r>
    </w:p>
    <w:p w14:paraId="301C83DE" w14:textId="77777777" w:rsidR="00487599" w:rsidRPr="0086775A" w:rsidRDefault="00487599" w:rsidP="00487599">
      <w:pPr>
        <w:spacing w:before="100" w:beforeAutospacing="1" w:after="100" w:afterAutospacing="1" w:line="360" w:lineRule="auto"/>
        <w:contextualSpacing/>
        <w:rPr>
          <w:rStyle w:val="A31"/>
          <w:sz w:val="24"/>
          <w:szCs w:val="24"/>
        </w:rPr>
      </w:pPr>
    </w:p>
    <w:p w14:paraId="50FB9CD6" w14:textId="77777777" w:rsidR="00487599" w:rsidRPr="0086775A" w:rsidRDefault="00487599" w:rsidP="00487599">
      <w:pPr>
        <w:spacing w:before="100" w:beforeAutospacing="1" w:after="100" w:afterAutospacing="1" w:line="360" w:lineRule="auto"/>
        <w:contextualSpacing/>
        <w:rPr>
          <w:rStyle w:val="A31"/>
          <w:b/>
          <w:sz w:val="24"/>
          <w:szCs w:val="24"/>
        </w:rPr>
      </w:pPr>
      <w:r w:rsidRPr="0086775A">
        <w:rPr>
          <w:rStyle w:val="A31"/>
          <w:b/>
          <w:sz w:val="24"/>
          <w:szCs w:val="24"/>
        </w:rPr>
        <w:t xml:space="preserve">About Urban Catalyst: </w:t>
      </w:r>
      <w:r w:rsidRPr="0086775A">
        <w:rPr>
          <w:rStyle w:val="A31"/>
          <w:sz w:val="24"/>
          <w:szCs w:val="24"/>
        </w:rPr>
        <w:t>Urban Catalyst is a mixed-use real estate development firm, established in 1998, with a strong history of delivering public-private projects exemplified by high-quality design and the creation of sustainability urban communities where people want to live. The firm’s experience as a master developer coupled with our understanding of the public sector, means we can provide communities with flexible schemes that specifically meet their needs and provide wide socio-economic benefits. In many ways Urban Catalyst bridges the gap between the public and private sectors in urban regeneration.</w:t>
      </w:r>
    </w:p>
    <w:p w14:paraId="5FBC98A1" w14:textId="77777777" w:rsidR="00487599" w:rsidRPr="0086775A" w:rsidRDefault="00487599" w:rsidP="00487599">
      <w:pPr>
        <w:spacing w:line="360" w:lineRule="auto"/>
        <w:rPr>
          <w:sz w:val="24"/>
          <w:szCs w:val="24"/>
        </w:rPr>
      </w:pPr>
    </w:p>
    <w:p w14:paraId="00000027" w14:textId="3EB0A5C2" w:rsidR="0036471E" w:rsidRPr="00487599" w:rsidRDefault="00487599" w:rsidP="00487599">
      <w:pPr>
        <w:spacing w:line="360" w:lineRule="auto"/>
        <w:rPr>
          <w:sz w:val="24"/>
          <w:szCs w:val="24"/>
        </w:rPr>
      </w:pPr>
      <w:r w:rsidRPr="0086775A">
        <w:rPr>
          <w:sz w:val="24"/>
          <w:szCs w:val="24"/>
        </w:rPr>
        <w:t xml:space="preserve">For more information visit: </w:t>
      </w:r>
      <w:hyperlink r:id="rId11" w:history="1">
        <w:r w:rsidRPr="0086775A">
          <w:rPr>
            <w:rStyle w:val="Hyperlink"/>
            <w:sz w:val="24"/>
            <w:szCs w:val="24"/>
          </w:rPr>
          <w:t>http://www.urbancatalyst.co.uk/</w:t>
        </w:r>
      </w:hyperlink>
      <w:bookmarkEnd w:id="0"/>
      <w:bookmarkEnd w:id="1"/>
    </w:p>
    <w:sectPr w:rsidR="0036471E" w:rsidRPr="004875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8D98" w14:textId="77777777" w:rsidR="00487599" w:rsidRDefault="00487599" w:rsidP="00487599">
      <w:pPr>
        <w:spacing w:line="240" w:lineRule="auto"/>
      </w:pPr>
      <w:r>
        <w:separator/>
      </w:r>
    </w:p>
  </w:endnote>
  <w:endnote w:type="continuationSeparator" w:id="0">
    <w:p w14:paraId="185C8389" w14:textId="77777777" w:rsidR="00487599" w:rsidRDefault="00487599" w:rsidP="00487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39DF" w14:textId="77777777" w:rsidR="00487599" w:rsidRDefault="00487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1D51" w14:textId="77777777" w:rsidR="00487599" w:rsidRDefault="00487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F527" w14:textId="77777777" w:rsidR="00487599" w:rsidRDefault="0048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BA1D" w14:textId="77777777" w:rsidR="00487599" w:rsidRDefault="00487599" w:rsidP="00487599">
      <w:pPr>
        <w:spacing w:line="240" w:lineRule="auto"/>
      </w:pPr>
      <w:r>
        <w:separator/>
      </w:r>
    </w:p>
  </w:footnote>
  <w:footnote w:type="continuationSeparator" w:id="0">
    <w:p w14:paraId="0BAC0893" w14:textId="77777777" w:rsidR="00487599" w:rsidRDefault="00487599" w:rsidP="00487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71A9" w14:textId="77777777" w:rsidR="00487599" w:rsidRDefault="00487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B902" w14:textId="0375AAD8" w:rsidR="00487599" w:rsidRPr="00487599" w:rsidRDefault="00487599" w:rsidP="00487599">
    <w:pPr>
      <w:pStyle w:val="Header"/>
      <w:jc w:val="right"/>
    </w:pPr>
    <w:r>
      <w:rPr>
        <w:noProof/>
      </w:rPr>
      <w:drawing>
        <wp:inline distT="0" distB="0" distL="0" distR="0" wp14:anchorId="5427D37E" wp14:editId="16E97D5D">
          <wp:extent cx="1026000" cy="1080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fleet_New Logo USE THIS ONE.PNG"/>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28CD" w14:textId="77777777" w:rsidR="00487599" w:rsidRDefault="00487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20A34"/>
    <w:multiLevelType w:val="multilevel"/>
    <w:tmpl w:val="21587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1E"/>
    <w:rsid w:val="001B642F"/>
    <w:rsid w:val="0036471E"/>
    <w:rsid w:val="00487599"/>
    <w:rsid w:val="00533C28"/>
    <w:rsid w:val="00610D12"/>
    <w:rsid w:val="0078359D"/>
    <w:rsid w:val="00E8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A2D8"/>
  <w15:docId w15:val="{681FCB8A-7301-4845-ACA9-6C0A6495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75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99"/>
    <w:rPr>
      <w:rFonts w:ascii="Segoe UI" w:hAnsi="Segoe UI" w:cs="Segoe UI"/>
      <w:sz w:val="18"/>
      <w:szCs w:val="18"/>
    </w:rPr>
  </w:style>
  <w:style w:type="character" w:styleId="Hyperlink">
    <w:name w:val="Hyperlink"/>
    <w:basedOn w:val="DefaultParagraphFont"/>
    <w:uiPriority w:val="99"/>
    <w:unhideWhenUsed/>
    <w:rsid w:val="00487599"/>
    <w:rPr>
      <w:color w:val="0000FF" w:themeColor="hyperlink"/>
      <w:u w:val="single"/>
    </w:rPr>
  </w:style>
  <w:style w:type="paragraph" w:styleId="ListParagraph">
    <w:name w:val="List Paragraph"/>
    <w:basedOn w:val="Normal"/>
    <w:uiPriority w:val="34"/>
    <w:qFormat/>
    <w:rsid w:val="00487599"/>
    <w:pPr>
      <w:spacing w:after="200"/>
      <w:ind w:left="720"/>
      <w:contextualSpacing/>
    </w:pPr>
    <w:rPr>
      <w:rFonts w:asciiTheme="minorHAnsi" w:eastAsiaTheme="minorHAnsi" w:hAnsiTheme="minorHAnsi" w:cstheme="minorBidi"/>
      <w:lang w:val="en-GB" w:eastAsia="en-US"/>
    </w:rPr>
  </w:style>
  <w:style w:type="character" w:customStyle="1" w:styleId="A31">
    <w:name w:val="A3+1"/>
    <w:uiPriority w:val="99"/>
    <w:rsid w:val="00487599"/>
    <w:rPr>
      <w:rFonts w:cs="Gotham Narrow Light"/>
      <w:color w:val="000000"/>
      <w:sz w:val="20"/>
      <w:szCs w:val="20"/>
    </w:rPr>
  </w:style>
  <w:style w:type="paragraph" w:customStyle="1" w:styleId="s9">
    <w:name w:val="s9"/>
    <w:basedOn w:val="Normal"/>
    <w:rsid w:val="00487599"/>
    <w:pPr>
      <w:spacing w:before="100" w:beforeAutospacing="1" w:after="100" w:afterAutospacing="1" w:line="240" w:lineRule="auto"/>
    </w:pPr>
    <w:rPr>
      <w:rFonts w:ascii="Calibri" w:eastAsiaTheme="minorHAnsi" w:hAnsi="Calibri" w:cs="Calibri"/>
      <w:lang w:val="en-GB"/>
    </w:rPr>
  </w:style>
  <w:style w:type="character" w:customStyle="1" w:styleId="bumpedfont15">
    <w:name w:val="bumpedfont15"/>
    <w:basedOn w:val="DefaultParagraphFont"/>
    <w:rsid w:val="00487599"/>
  </w:style>
  <w:style w:type="paragraph" w:styleId="Header">
    <w:name w:val="header"/>
    <w:basedOn w:val="Normal"/>
    <w:link w:val="HeaderChar"/>
    <w:uiPriority w:val="99"/>
    <w:unhideWhenUsed/>
    <w:rsid w:val="00487599"/>
    <w:pPr>
      <w:tabs>
        <w:tab w:val="center" w:pos="4513"/>
        <w:tab w:val="right" w:pos="9026"/>
      </w:tabs>
      <w:spacing w:line="240" w:lineRule="auto"/>
    </w:pPr>
  </w:style>
  <w:style w:type="character" w:customStyle="1" w:styleId="HeaderChar">
    <w:name w:val="Header Char"/>
    <w:basedOn w:val="DefaultParagraphFont"/>
    <w:link w:val="Header"/>
    <w:uiPriority w:val="99"/>
    <w:rsid w:val="00487599"/>
  </w:style>
  <w:style w:type="paragraph" w:styleId="Footer">
    <w:name w:val="footer"/>
    <w:basedOn w:val="Normal"/>
    <w:link w:val="FooterChar"/>
    <w:uiPriority w:val="99"/>
    <w:unhideWhenUsed/>
    <w:rsid w:val="00487599"/>
    <w:pPr>
      <w:tabs>
        <w:tab w:val="center" w:pos="4513"/>
        <w:tab w:val="right" w:pos="9026"/>
      </w:tabs>
      <w:spacing w:line="240" w:lineRule="auto"/>
    </w:pPr>
  </w:style>
  <w:style w:type="character" w:customStyle="1" w:styleId="FooterChar">
    <w:name w:val="Footer Char"/>
    <w:basedOn w:val="DefaultParagraphFont"/>
    <w:link w:val="Footer"/>
    <w:uiPriority w:val="99"/>
    <w:rsid w:val="0048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4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rpurfle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hilpott@swan.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bancatalyst.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uliving.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wan.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Harrison</dc:creator>
  <cp:lastModifiedBy>Laura Harrison</cp:lastModifiedBy>
  <cp:revision>6</cp:revision>
  <dcterms:created xsi:type="dcterms:W3CDTF">2020-03-17T09:46:00Z</dcterms:created>
  <dcterms:modified xsi:type="dcterms:W3CDTF">2020-03-17T15:39:00Z</dcterms:modified>
</cp:coreProperties>
</file>